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8C" w:rsidRPr="00067F0A" w:rsidRDefault="00B6398C" w:rsidP="00B6398C">
      <w:pPr>
        <w:pStyle w:val="docins"/>
        <w:shd w:val="clear" w:color="auto" w:fill="E7E6E6"/>
        <w:spacing w:before="0"/>
        <w:rPr>
          <w:u w:val="single"/>
        </w:rPr>
      </w:pPr>
      <w:r w:rsidRPr="00067F0A">
        <w:rPr>
          <w:u w:val="single"/>
        </w:rPr>
        <w:t>Dott.</w:t>
      </w:r>
      <w:r>
        <w:rPr>
          <w:u w:val="single"/>
        </w:rPr>
        <w:t>ssa</w:t>
      </w:r>
      <w:r w:rsidRPr="00067F0A">
        <w:rPr>
          <w:u w:val="single"/>
        </w:rPr>
        <w:t xml:space="preserve"> </w:t>
      </w:r>
      <w:r>
        <w:rPr>
          <w:u w:val="single"/>
        </w:rPr>
        <w:t>Ranzuglia Giuli</w:t>
      </w:r>
      <w:bookmarkStart w:id="0" w:name="_GoBack"/>
      <w:bookmarkEnd w:id="0"/>
      <w:r>
        <w:rPr>
          <w:u w:val="single"/>
        </w:rPr>
        <w:t>a</w:t>
      </w:r>
    </w:p>
    <w:p w:rsidR="00B6398C" w:rsidRDefault="00B6398C" w:rsidP="00B6398C"/>
    <w:p w:rsidR="00B6398C" w:rsidRPr="00D20FC8" w:rsidRDefault="00B6398C" w:rsidP="00B6398C">
      <w:pPr>
        <w:rPr>
          <w:b/>
          <w:i/>
        </w:rPr>
      </w:pPr>
      <w:r w:rsidRPr="00D20FC8">
        <w:rPr>
          <w:b/>
          <w:i/>
        </w:rPr>
        <w:t>Docente non universitario</w:t>
      </w:r>
    </w:p>
    <w:p w:rsidR="00315BB7" w:rsidRDefault="00315BB7" w:rsidP="00315BB7"/>
    <w:p w:rsidR="00315BB7" w:rsidRDefault="00315BB7" w:rsidP="00315BB7"/>
    <w:p w:rsidR="00315BB7" w:rsidRPr="00B6398C" w:rsidRDefault="00315BB7" w:rsidP="00315BB7">
      <w:pPr>
        <w:rPr>
          <w:b/>
        </w:rPr>
      </w:pPr>
      <w:r w:rsidRPr="00B6398C">
        <w:rPr>
          <w:b/>
        </w:rPr>
        <w:t>ESPERIENZE</w:t>
      </w:r>
    </w:p>
    <w:p w:rsidR="001D2BF7" w:rsidRPr="008770EB" w:rsidRDefault="001D2BF7" w:rsidP="001D2BF7">
      <w:pPr>
        <w:rPr>
          <w:color w:val="000000"/>
          <w:sz w:val="20"/>
        </w:rPr>
      </w:pPr>
      <w:r w:rsidRPr="008770EB">
        <w:rPr>
          <w:color w:val="000000"/>
          <w:sz w:val="20"/>
        </w:rPr>
        <w:t xml:space="preserve">Con una laurea in Economia e Commercio presso l’Università Politecnica delle Marche, una laurea triennale in Business &amp; Economics presso l’università di Vaxjo in Svezia </w:t>
      </w:r>
      <w:r w:rsidR="009C7C77">
        <w:rPr>
          <w:color w:val="000000"/>
          <w:sz w:val="20"/>
        </w:rPr>
        <w:t>e vari corsi di specializzazione</w:t>
      </w:r>
      <w:r w:rsidRPr="008770EB">
        <w:rPr>
          <w:color w:val="000000"/>
          <w:sz w:val="20"/>
        </w:rPr>
        <w:t xml:space="preserve"> in Gestione </w:t>
      </w:r>
      <w:r w:rsidR="009C7C77">
        <w:rPr>
          <w:color w:val="000000"/>
          <w:sz w:val="20"/>
        </w:rPr>
        <w:t xml:space="preserve">delle </w:t>
      </w:r>
      <w:r w:rsidRPr="008770EB">
        <w:rPr>
          <w:color w:val="000000"/>
          <w:sz w:val="20"/>
        </w:rPr>
        <w:t xml:space="preserve">Risorse Umane </w:t>
      </w:r>
      <w:r w:rsidR="0010531D">
        <w:rPr>
          <w:color w:val="000000"/>
          <w:sz w:val="20"/>
        </w:rPr>
        <w:t xml:space="preserve">Giulia Ranzuglia </w:t>
      </w:r>
      <w:r w:rsidRPr="008770EB">
        <w:rPr>
          <w:color w:val="000000"/>
          <w:sz w:val="20"/>
        </w:rPr>
        <w:t xml:space="preserve">lavora nel campo </w:t>
      </w:r>
      <w:r w:rsidR="009C7C77">
        <w:rPr>
          <w:color w:val="000000"/>
          <w:sz w:val="20"/>
        </w:rPr>
        <w:t>delle</w:t>
      </w:r>
      <w:r w:rsidRPr="008770EB">
        <w:rPr>
          <w:color w:val="000000"/>
          <w:sz w:val="20"/>
        </w:rPr>
        <w:t xml:space="preserve"> Risorse Umane</w:t>
      </w:r>
      <w:r w:rsidR="0010531D">
        <w:rPr>
          <w:color w:val="000000"/>
          <w:sz w:val="20"/>
        </w:rPr>
        <w:t xml:space="preserve"> dal 2001</w:t>
      </w:r>
      <w:r w:rsidRPr="008770EB">
        <w:rPr>
          <w:color w:val="000000"/>
          <w:sz w:val="20"/>
        </w:rPr>
        <w:t xml:space="preserve">. </w:t>
      </w:r>
    </w:p>
    <w:p w:rsidR="001D2BF7" w:rsidRPr="008770EB" w:rsidRDefault="001D2BF7" w:rsidP="001D2BF7">
      <w:pPr>
        <w:rPr>
          <w:color w:val="000000"/>
          <w:sz w:val="20"/>
        </w:rPr>
      </w:pPr>
      <w:r w:rsidRPr="008770EB">
        <w:rPr>
          <w:color w:val="000000"/>
          <w:sz w:val="20"/>
        </w:rPr>
        <w:t xml:space="preserve">Ha iniziato la propria attività professionale </w:t>
      </w:r>
      <w:r w:rsidR="0010531D">
        <w:rPr>
          <w:color w:val="000000"/>
          <w:sz w:val="20"/>
        </w:rPr>
        <w:t>nella</w:t>
      </w:r>
      <w:r w:rsidRPr="008770EB">
        <w:rPr>
          <w:color w:val="000000"/>
          <w:sz w:val="20"/>
        </w:rPr>
        <w:t xml:space="preserve"> consulenza offrendo supporto a PMI in attività di organizzazione</w:t>
      </w:r>
      <w:r w:rsidR="009C7C77">
        <w:rPr>
          <w:color w:val="000000"/>
          <w:sz w:val="20"/>
        </w:rPr>
        <w:t xml:space="preserve"> (analisi assetti organizzativi, analisi di clima e cultura aziendale)</w:t>
      </w:r>
      <w:r w:rsidRPr="008770EB">
        <w:rPr>
          <w:color w:val="000000"/>
          <w:sz w:val="20"/>
        </w:rPr>
        <w:t xml:space="preserve">, formazione e gestione delle Risorse Umane (reclutamento e selezione, analisi e valutazione </w:t>
      </w:r>
      <w:r w:rsidR="00C42607">
        <w:rPr>
          <w:color w:val="000000"/>
          <w:sz w:val="20"/>
        </w:rPr>
        <w:t xml:space="preserve">di </w:t>
      </w:r>
      <w:r w:rsidRPr="008770EB">
        <w:rPr>
          <w:color w:val="000000"/>
          <w:sz w:val="20"/>
        </w:rPr>
        <w:t>competenze</w:t>
      </w:r>
      <w:r w:rsidR="009558E9" w:rsidRPr="008770EB">
        <w:rPr>
          <w:color w:val="000000"/>
          <w:sz w:val="20"/>
        </w:rPr>
        <w:t>, performance management e valutazione del potenziale)</w:t>
      </w:r>
      <w:r w:rsidRPr="008770EB">
        <w:rPr>
          <w:color w:val="000000"/>
          <w:sz w:val="20"/>
        </w:rPr>
        <w:t xml:space="preserve">. </w:t>
      </w:r>
    </w:p>
    <w:p w:rsidR="0029462F" w:rsidRPr="009C7C77" w:rsidRDefault="009558E9" w:rsidP="005F58EE">
      <w:pPr>
        <w:pStyle w:val="Default"/>
        <w:rPr>
          <w:rFonts w:ascii="Times New Roman" w:hAnsi="Times New Roman" w:cs="Times New Roman"/>
          <w:lang w:val="it-IT"/>
        </w:rPr>
      </w:pPr>
      <w:r w:rsidRPr="008770EB">
        <w:rPr>
          <w:rFonts w:ascii="Arial" w:hAnsi="Arial" w:cs="Arial"/>
          <w:sz w:val="20"/>
          <w:szCs w:val="18"/>
          <w:lang w:val="it-IT" w:eastAsia="it-IT"/>
        </w:rPr>
        <w:t>Successivamente ha</w:t>
      </w:r>
      <w:r w:rsidR="001D2BF7" w:rsidRPr="008770EB">
        <w:rPr>
          <w:rFonts w:ascii="Arial" w:hAnsi="Arial" w:cs="Arial"/>
          <w:sz w:val="20"/>
          <w:szCs w:val="18"/>
          <w:lang w:val="it-IT" w:eastAsia="it-IT"/>
        </w:rPr>
        <w:t xml:space="preserve"> lavorato </w:t>
      </w:r>
      <w:r w:rsidR="00C42607">
        <w:rPr>
          <w:rFonts w:ascii="Arial" w:hAnsi="Arial" w:cs="Arial"/>
          <w:sz w:val="20"/>
          <w:szCs w:val="18"/>
          <w:lang w:val="it-IT" w:eastAsia="it-IT"/>
        </w:rPr>
        <w:t>diversi</w:t>
      </w:r>
      <w:r w:rsidR="001D2BF7" w:rsidRPr="008770EB">
        <w:rPr>
          <w:rFonts w:ascii="Arial" w:hAnsi="Arial" w:cs="Arial"/>
          <w:sz w:val="20"/>
          <w:szCs w:val="18"/>
          <w:lang w:val="it-IT" w:eastAsia="it-IT"/>
        </w:rPr>
        <w:t xml:space="preserve"> anni presso la </w:t>
      </w:r>
      <w:r w:rsidR="005F58EE" w:rsidRPr="008770EB">
        <w:rPr>
          <w:rFonts w:ascii="Arial" w:hAnsi="Arial" w:cs="Arial"/>
          <w:sz w:val="20"/>
          <w:szCs w:val="18"/>
          <w:lang w:val="it-IT" w:eastAsia="it-IT"/>
        </w:rPr>
        <w:t xml:space="preserve">società </w:t>
      </w:r>
      <w:r w:rsidR="001D2BF7" w:rsidRPr="008770EB">
        <w:rPr>
          <w:rFonts w:ascii="Arial" w:hAnsi="Arial" w:cs="Arial"/>
          <w:sz w:val="20"/>
          <w:szCs w:val="18"/>
          <w:lang w:val="it-IT" w:eastAsia="it-IT"/>
        </w:rPr>
        <w:t>General Electric</w:t>
      </w:r>
      <w:r w:rsidR="0029462F" w:rsidRPr="008770EB">
        <w:rPr>
          <w:rFonts w:ascii="Arial" w:hAnsi="Arial" w:cs="Arial"/>
          <w:sz w:val="20"/>
          <w:szCs w:val="18"/>
          <w:lang w:val="it-IT" w:eastAsia="it-IT"/>
        </w:rPr>
        <w:t xml:space="preserve"> (GE – NYSE)</w:t>
      </w:r>
      <w:r w:rsidR="001D2BF7" w:rsidRPr="008770EB">
        <w:rPr>
          <w:rFonts w:ascii="Arial" w:hAnsi="Arial" w:cs="Arial"/>
          <w:sz w:val="20"/>
          <w:szCs w:val="18"/>
          <w:lang w:val="it-IT" w:eastAsia="it-IT"/>
        </w:rPr>
        <w:t xml:space="preserve"> </w:t>
      </w:r>
      <w:r w:rsidR="00C42607">
        <w:rPr>
          <w:rFonts w:ascii="Arial" w:hAnsi="Arial" w:cs="Arial"/>
          <w:sz w:val="20"/>
          <w:szCs w:val="18"/>
          <w:lang w:val="it-IT" w:eastAsia="it-IT"/>
        </w:rPr>
        <w:t>dove</w:t>
      </w:r>
      <w:r w:rsidR="0010531D">
        <w:rPr>
          <w:rFonts w:ascii="Arial" w:hAnsi="Arial" w:cs="Arial"/>
          <w:sz w:val="20"/>
          <w:szCs w:val="18"/>
          <w:lang w:val="it-IT" w:eastAsia="it-IT"/>
        </w:rPr>
        <w:t xml:space="preserve"> </w:t>
      </w:r>
      <w:r w:rsidR="005F58EE" w:rsidRPr="008770EB">
        <w:rPr>
          <w:rFonts w:ascii="Arial" w:hAnsi="Arial" w:cs="Arial"/>
          <w:sz w:val="20"/>
          <w:szCs w:val="18"/>
          <w:lang w:val="it-IT" w:eastAsia="it-IT"/>
        </w:rPr>
        <w:t>ha ricoperto</w:t>
      </w:r>
      <w:r w:rsidR="001D2BF7" w:rsidRPr="008770EB">
        <w:rPr>
          <w:rFonts w:ascii="Arial" w:hAnsi="Arial" w:cs="Arial"/>
          <w:sz w:val="20"/>
          <w:szCs w:val="18"/>
          <w:lang w:val="it-IT" w:eastAsia="it-IT"/>
        </w:rPr>
        <w:t xml:space="preserve"> vari ruoli manageriali nell’ambito della Gestione e Sviluppo delle Risorse Umane</w:t>
      </w:r>
      <w:r w:rsidR="0010531D">
        <w:rPr>
          <w:rFonts w:ascii="Arial" w:hAnsi="Arial" w:cs="Arial"/>
          <w:sz w:val="20"/>
          <w:szCs w:val="18"/>
          <w:lang w:val="it-IT" w:eastAsia="it-IT"/>
        </w:rPr>
        <w:t xml:space="preserve"> tra Londra, Bristol</w:t>
      </w:r>
      <w:r w:rsidR="009C7C77">
        <w:rPr>
          <w:rFonts w:ascii="Arial" w:hAnsi="Arial" w:cs="Arial"/>
          <w:sz w:val="20"/>
          <w:szCs w:val="18"/>
          <w:lang w:val="it-IT" w:eastAsia="it-IT"/>
        </w:rPr>
        <w:t xml:space="preserve">, </w:t>
      </w:r>
      <w:r w:rsidR="009C7C77" w:rsidRPr="009C7C77">
        <w:rPr>
          <w:rFonts w:ascii="Arial" w:hAnsi="Arial" w:cs="Arial"/>
          <w:sz w:val="20"/>
          <w:szCs w:val="18"/>
          <w:lang w:val="it-IT" w:eastAsia="it-IT"/>
        </w:rPr>
        <w:t xml:space="preserve">Düsseldorf </w:t>
      </w:r>
      <w:r w:rsidR="0010531D">
        <w:rPr>
          <w:rFonts w:ascii="Arial" w:hAnsi="Arial" w:cs="Arial"/>
          <w:sz w:val="20"/>
          <w:szCs w:val="18"/>
          <w:lang w:val="it-IT" w:eastAsia="it-IT"/>
        </w:rPr>
        <w:t>e Milano</w:t>
      </w:r>
      <w:r w:rsidR="001D2BF7" w:rsidRPr="008770EB">
        <w:rPr>
          <w:rFonts w:ascii="Arial" w:hAnsi="Arial" w:cs="Arial"/>
          <w:sz w:val="20"/>
          <w:szCs w:val="18"/>
          <w:lang w:val="it-IT" w:eastAsia="it-IT"/>
        </w:rPr>
        <w:t xml:space="preserve">. </w:t>
      </w:r>
      <w:r w:rsidR="005F58EE" w:rsidRPr="008770EB">
        <w:rPr>
          <w:rFonts w:ascii="Arial" w:hAnsi="Arial" w:cs="Arial"/>
          <w:sz w:val="20"/>
          <w:szCs w:val="18"/>
          <w:lang w:val="it-IT" w:eastAsia="it-IT"/>
        </w:rPr>
        <w:t xml:space="preserve">Nel ruolo più recente </w:t>
      </w:r>
      <w:r w:rsidR="009C7C77">
        <w:rPr>
          <w:rFonts w:ascii="Arial" w:hAnsi="Arial" w:cs="Arial"/>
          <w:sz w:val="20"/>
          <w:szCs w:val="18"/>
          <w:lang w:val="it-IT" w:eastAsia="it-IT"/>
        </w:rPr>
        <w:t xml:space="preserve">in GE Capital Europe </w:t>
      </w:r>
      <w:r w:rsidR="0010531D">
        <w:rPr>
          <w:rFonts w:ascii="Arial" w:hAnsi="Arial" w:cs="Arial"/>
          <w:sz w:val="20"/>
          <w:szCs w:val="18"/>
          <w:lang w:val="it-IT" w:eastAsia="it-IT"/>
        </w:rPr>
        <w:t xml:space="preserve">ha avuto la responsabilità dei processi di Organizzazione, Valutazione e Sviluppo delle Risorse Umane per oltre 4.000 dipendenti in 14 nazioni. </w:t>
      </w:r>
    </w:p>
    <w:p w:rsidR="001D2BF7" w:rsidRPr="008770EB" w:rsidRDefault="001D2BF7" w:rsidP="001D2BF7">
      <w:pPr>
        <w:rPr>
          <w:color w:val="000000"/>
          <w:sz w:val="20"/>
        </w:rPr>
      </w:pPr>
      <w:r w:rsidRPr="008770EB">
        <w:rPr>
          <w:color w:val="000000"/>
          <w:sz w:val="20"/>
        </w:rPr>
        <w:t xml:space="preserve">In continuo affiancamento alla pratica professionale </w:t>
      </w:r>
      <w:r w:rsidR="0029462F" w:rsidRPr="008770EB">
        <w:rPr>
          <w:color w:val="000000"/>
          <w:sz w:val="20"/>
        </w:rPr>
        <w:t>ha collaborato</w:t>
      </w:r>
      <w:r w:rsidRPr="008770EB">
        <w:rPr>
          <w:color w:val="000000"/>
          <w:sz w:val="20"/>
        </w:rPr>
        <w:t xml:space="preserve"> con l’Università Politecnica delle Marche </w:t>
      </w:r>
      <w:r w:rsidR="0029462F" w:rsidRPr="008770EB">
        <w:rPr>
          <w:color w:val="000000"/>
          <w:sz w:val="20"/>
        </w:rPr>
        <w:t xml:space="preserve">come guest speaker </w:t>
      </w:r>
      <w:r w:rsidRPr="008770EB">
        <w:rPr>
          <w:color w:val="000000"/>
          <w:sz w:val="20"/>
        </w:rPr>
        <w:t xml:space="preserve">e </w:t>
      </w:r>
      <w:r w:rsidR="0029462F" w:rsidRPr="008770EB">
        <w:rPr>
          <w:color w:val="000000"/>
          <w:sz w:val="20"/>
        </w:rPr>
        <w:t xml:space="preserve">con University of West London </w:t>
      </w:r>
      <w:r w:rsidR="0010531D">
        <w:rPr>
          <w:color w:val="000000"/>
          <w:sz w:val="20"/>
        </w:rPr>
        <w:t>(</w:t>
      </w:r>
      <w:r w:rsidR="009C7C77">
        <w:rPr>
          <w:color w:val="000000"/>
          <w:sz w:val="20"/>
        </w:rPr>
        <w:t>Londra</w:t>
      </w:r>
      <w:r w:rsidR="0010531D">
        <w:rPr>
          <w:color w:val="000000"/>
          <w:sz w:val="20"/>
        </w:rPr>
        <w:t xml:space="preserve">) </w:t>
      </w:r>
      <w:r w:rsidR="0029462F" w:rsidRPr="008770EB">
        <w:rPr>
          <w:color w:val="000000"/>
          <w:sz w:val="20"/>
        </w:rPr>
        <w:t>dove è sta</w:t>
      </w:r>
      <w:r w:rsidR="0010531D">
        <w:rPr>
          <w:color w:val="000000"/>
          <w:sz w:val="20"/>
        </w:rPr>
        <w:t>ta docente del corso “Managing Global T</w:t>
      </w:r>
      <w:r w:rsidR="0029462F" w:rsidRPr="008770EB">
        <w:rPr>
          <w:color w:val="000000"/>
          <w:sz w:val="20"/>
        </w:rPr>
        <w:t xml:space="preserve">alent” </w:t>
      </w:r>
      <w:r w:rsidR="0010531D">
        <w:rPr>
          <w:color w:val="000000"/>
          <w:sz w:val="20"/>
        </w:rPr>
        <w:t xml:space="preserve">(Gestione dei talenti internazionali) </w:t>
      </w:r>
      <w:r w:rsidR="006E2083">
        <w:rPr>
          <w:color w:val="000000"/>
          <w:sz w:val="20"/>
        </w:rPr>
        <w:t>nell’ambito del</w:t>
      </w:r>
      <w:r w:rsidR="0029462F" w:rsidRPr="008770EB">
        <w:rPr>
          <w:color w:val="000000"/>
          <w:sz w:val="20"/>
        </w:rPr>
        <w:t xml:space="preserve"> programma </w:t>
      </w:r>
      <w:r w:rsidR="006E2083">
        <w:rPr>
          <w:color w:val="000000"/>
          <w:sz w:val="20"/>
        </w:rPr>
        <w:t>Master in Business Administration (MBA)</w:t>
      </w:r>
      <w:r w:rsidR="0029462F" w:rsidRPr="008770EB">
        <w:rPr>
          <w:color w:val="000000"/>
          <w:sz w:val="20"/>
        </w:rPr>
        <w:t xml:space="preserve">. </w:t>
      </w:r>
    </w:p>
    <w:p w:rsidR="0029462F" w:rsidRPr="008770EB" w:rsidRDefault="0029462F" w:rsidP="008770EB">
      <w:pPr>
        <w:pStyle w:val="Default"/>
        <w:rPr>
          <w:rFonts w:ascii="Arial" w:hAnsi="Arial" w:cs="Arial"/>
          <w:sz w:val="20"/>
          <w:szCs w:val="18"/>
          <w:lang w:val="it-IT" w:eastAsia="it-IT"/>
        </w:rPr>
      </w:pPr>
      <w:r w:rsidRPr="008770EB">
        <w:rPr>
          <w:rFonts w:ascii="Arial" w:hAnsi="Arial" w:cs="Arial"/>
          <w:sz w:val="20"/>
          <w:szCs w:val="18"/>
          <w:lang w:val="it-IT" w:eastAsia="it-IT"/>
        </w:rPr>
        <w:t>Attualmente si occupa di proge</w:t>
      </w:r>
      <w:r w:rsidR="009C7C77">
        <w:rPr>
          <w:rFonts w:ascii="Arial" w:hAnsi="Arial" w:cs="Arial"/>
          <w:sz w:val="20"/>
          <w:szCs w:val="18"/>
          <w:lang w:val="it-IT" w:eastAsia="it-IT"/>
        </w:rPr>
        <w:t xml:space="preserve">tti di consulenza organizzativa, formazione e gestione Risorse Umane </w:t>
      </w:r>
      <w:r w:rsidRPr="008770EB">
        <w:rPr>
          <w:rFonts w:ascii="Arial" w:hAnsi="Arial" w:cs="Arial"/>
          <w:sz w:val="20"/>
          <w:szCs w:val="18"/>
          <w:lang w:val="it-IT" w:eastAsia="it-IT"/>
        </w:rPr>
        <w:t>sia nel settore pubblico che privato.</w:t>
      </w:r>
    </w:p>
    <w:sectPr w:rsidR="0029462F" w:rsidRPr="008770EB" w:rsidSect="00802587">
      <w:headerReference w:type="default" r:id="rId8"/>
      <w:pgSz w:w="11906" w:h="16838"/>
      <w:pgMar w:top="2948" w:right="1134" w:bottom="964" w:left="1134" w:header="34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DB" w:rsidRDefault="005D04DB">
      <w:r>
        <w:separator/>
      </w:r>
    </w:p>
  </w:endnote>
  <w:endnote w:type="continuationSeparator" w:id="0">
    <w:p w:rsidR="005D04DB" w:rsidRDefault="005D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MT Extra Bol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DB" w:rsidRDefault="005D04DB">
      <w:r>
        <w:separator/>
      </w:r>
    </w:p>
  </w:footnote>
  <w:footnote w:type="continuationSeparator" w:id="0">
    <w:p w:rsidR="005D04DB" w:rsidRDefault="005D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2C" w:rsidRDefault="0072132C">
    <w:pPr>
      <w:spacing w:before="160"/>
      <w:jc w:val="right"/>
    </w:pPr>
  </w:p>
  <w:p w:rsidR="0072132C" w:rsidRDefault="0072132C">
    <w:pPr>
      <w:spacing w:before="160"/>
      <w:jc w:val="right"/>
    </w:pPr>
  </w:p>
  <w:p w:rsidR="0072132C" w:rsidRDefault="0072132C">
    <w:pPr>
      <w:pStyle w:val="Intestazione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D99"/>
    <w:multiLevelType w:val="hybridMultilevel"/>
    <w:tmpl w:val="5A909BCA"/>
    <w:lvl w:ilvl="0" w:tplc="070A6BAA">
      <w:start w:val="1"/>
      <w:numFmt w:val="bullet"/>
      <w:lvlText w:val=""/>
      <w:lvlJc w:val="left"/>
      <w:pPr>
        <w:tabs>
          <w:tab w:val="num" w:pos="1077"/>
        </w:tabs>
        <w:ind w:left="1077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7F3D82"/>
    <w:multiLevelType w:val="hybridMultilevel"/>
    <w:tmpl w:val="B100F58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40C79"/>
    <w:multiLevelType w:val="hybridMultilevel"/>
    <w:tmpl w:val="58288942"/>
    <w:lvl w:ilvl="0" w:tplc="0CBAA6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5503"/>
    <w:multiLevelType w:val="hybridMultilevel"/>
    <w:tmpl w:val="5A167FCE"/>
    <w:lvl w:ilvl="0" w:tplc="4530A2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77A4C"/>
    <w:multiLevelType w:val="hybridMultilevel"/>
    <w:tmpl w:val="D45C5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9E06A1"/>
    <w:multiLevelType w:val="hybridMultilevel"/>
    <w:tmpl w:val="015C8A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94E17"/>
    <w:multiLevelType w:val="hybridMultilevel"/>
    <w:tmpl w:val="F17E2010"/>
    <w:lvl w:ilvl="0" w:tplc="60FE6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D0"/>
    <w:rsid w:val="00010274"/>
    <w:rsid w:val="000775C5"/>
    <w:rsid w:val="000870C2"/>
    <w:rsid w:val="00104983"/>
    <w:rsid w:val="0010531D"/>
    <w:rsid w:val="00116A7C"/>
    <w:rsid w:val="00130C14"/>
    <w:rsid w:val="00162919"/>
    <w:rsid w:val="001B7D0A"/>
    <w:rsid w:val="001C6D72"/>
    <w:rsid w:val="001D0471"/>
    <w:rsid w:val="001D2BF7"/>
    <w:rsid w:val="0020372B"/>
    <w:rsid w:val="002369A6"/>
    <w:rsid w:val="00244039"/>
    <w:rsid w:val="0029462F"/>
    <w:rsid w:val="002D122C"/>
    <w:rsid w:val="002F14BE"/>
    <w:rsid w:val="00315BB7"/>
    <w:rsid w:val="00346476"/>
    <w:rsid w:val="003552DD"/>
    <w:rsid w:val="00360799"/>
    <w:rsid w:val="00403D6A"/>
    <w:rsid w:val="00411F33"/>
    <w:rsid w:val="00425F08"/>
    <w:rsid w:val="00442461"/>
    <w:rsid w:val="004426ED"/>
    <w:rsid w:val="004567BA"/>
    <w:rsid w:val="00461334"/>
    <w:rsid w:val="00463179"/>
    <w:rsid w:val="0046778D"/>
    <w:rsid w:val="004E0308"/>
    <w:rsid w:val="00557008"/>
    <w:rsid w:val="00566E90"/>
    <w:rsid w:val="00583713"/>
    <w:rsid w:val="005C64CC"/>
    <w:rsid w:val="005D04DB"/>
    <w:rsid w:val="005F58EE"/>
    <w:rsid w:val="00611C5F"/>
    <w:rsid w:val="00671737"/>
    <w:rsid w:val="00680E71"/>
    <w:rsid w:val="00681B92"/>
    <w:rsid w:val="00687089"/>
    <w:rsid w:val="00691EFD"/>
    <w:rsid w:val="006B7E1E"/>
    <w:rsid w:val="006C0E90"/>
    <w:rsid w:val="006C34E7"/>
    <w:rsid w:val="006C5386"/>
    <w:rsid w:val="006E13E7"/>
    <w:rsid w:val="006E2083"/>
    <w:rsid w:val="006E441B"/>
    <w:rsid w:val="00705D18"/>
    <w:rsid w:val="00706101"/>
    <w:rsid w:val="0072132C"/>
    <w:rsid w:val="00747AB1"/>
    <w:rsid w:val="00760D92"/>
    <w:rsid w:val="00771FEB"/>
    <w:rsid w:val="00780735"/>
    <w:rsid w:val="00802587"/>
    <w:rsid w:val="00806F54"/>
    <w:rsid w:val="00810549"/>
    <w:rsid w:val="0082698C"/>
    <w:rsid w:val="008770EB"/>
    <w:rsid w:val="0088536C"/>
    <w:rsid w:val="00906820"/>
    <w:rsid w:val="00910C2B"/>
    <w:rsid w:val="009558E9"/>
    <w:rsid w:val="0096201C"/>
    <w:rsid w:val="00964CDF"/>
    <w:rsid w:val="00972808"/>
    <w:rsid w:val="00987029"/>
    <w:rsid w:val="009C7C77"/>
    <w:rsid w:val="009D7EF6"/>
    <w:rsid w:val="009F2444"/>
    <w:rsid w:val="009F5486"/>
    <w:rsid w:val="00A14221"/>
    <w:rsid w:val="00A50FD9"/>
    <w:rsid w:val="00AB27EA"/>
    <w:rsid w:val="00B05999"/>
    <w:rsid w:val="00B245ED"/>
    <w:rsid w:val="00B311CC"/>
    <w:rsid w:val="00B417BC"/>
    <w:rsid w:val="00B54500"/>
    <w:rsid w:val="00B6398C"/>
    <w:rsid w:val="00BA1EA5"/>
    <w:rsid w:val="00BD3E74"/>
    <w:rsid w:val="00BE2D13"/>
    <w:rsid w:val="00BF64A8"/>
    <w:rsid w:val="00C2136D"/>
    <w:rsid w:val="00C23D93"/>
    <w:rsid w:val="00C326B8"/>
    <w:rsid w:val="00C42607"/>
    <w:rsid w:val="00C64964"/>
    <w:rsid w:val="00D05962"/>
    <w:rsid w:val="00DA74A2"/>
    <w:rsid w:val="00DD185C"/>
    <w:rsid w:val="00DE12E4"/>
    <w:rsid w:val="00DE2FFB"/>
    <w:rsid w:val="00DF1310"/>
    <w:rsid w:val="00E006C0"/>
    <w:rsid w:val="00E37F8F"/>
    <w:rsid w:val="00E41947"/>
    <w:rsid w:val="00E46AE1"/>
    <w:rsid w:val="00E46ED0"/>
    <w:rsid w:val="00E569BA"/>
    <w:rsid w:val="00E641D5"/>
    <w:rsid w:val="00E804AB"/>
    <w:rsid w:val="00E826C8"/>
    <w:rsid w:val="00EA309B"/>
    <w:rsid w:val="00ED2271"/>
    <w:rsid w:val="00EE0096"/>
    <w:rsid w:val="00F12626"/>
    <w:rsid w:val="00F26632"/>
    <w:rsid w:val="00FB3561"/>
    <w:rsid w:val="00FD345A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484EF20"/>
  <w15:docId w15:val="{891D06ED-AFD7-437C-9287-5EC61387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FB3561"/>
    <w:pPr>
      <w:autoSpaceDE w:val="0"/>
      <w:autoSpaceDN w:val="0"/>
    </w:pPr>
    <w:rPr>
      <w:rFonts w:ascii="Arial" w:hAnsi="Arial" w:cs="Arial"/>
      <w:sz w:val="18"/>
      <w:szCs w:val="18"/>
      <w:lang w:val="it-IT" w:eastAsia="it-IT"/>
    </w:rPr>
  </w:style>
  <w:style w:type="paragraph" w:styleId="Titolo1">
    <w:name w:val="heading 1"/>
    <w:basedOn w:val="Normale"/>
    <w:next w:val="Normale"/>
    <w:qFormat/>
    <w:rsid w:val="00802587"/>
    <w:pPr>
      <w:keepNext/>
      <w:framePr w:w="8233" w:h="1294" w:hSpace="141" w:wrap="around" w:vAnchor="page" w:hAnchor="page" w:x="2587" w:y="433"/>
      <w:jc w:val="both"/>
      <w:outlineLvl w:val="0"/>
    </w:pPr>
    <w:rPr>
      <w:rFonts w:ascii="Book Antiqua" w:hAnsi="Book Antiqua"/>
      <w:color w:val="333333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rsid w:val="00802587"/>
    <w:pPr>
      <w:keepNext/>
      <w:spacing w:after="120"/>
      <w:jc w:val="right"/>
      <w:outlineLvl w:val="1"/>
    </w:pPr>
    <w:rPr>
      <w:rFonts w:ascii="Times New Roman MT Extra Bold" w:eastAsia="SimSun" w:hAnsi="Times New Roman MT Extra Bold" w:cs="Microsoft Sans Serif"/>
      <w:color w:val="993300"/>
      <w:sz w:val="24"/>
    </w:rPr>
  </w:style>
  <w:style w:type="paragraph" w:styleId="Titolo4">
    <w:name w:val="heading 4"/>
    <w:basedOn w:val="Normale"/>
    <w:next w:val="Normale"/>
    <w:qFormat/>
    <w:rsid w:val="00802587"/>
    <w:pPr>
      <w:keepNext/>
      <w:spacing w:before="240"/>
      <w:jc w:val="both"/>
      <w:outlineLvl w:val="3"/>
    </w:pPr>
    <w:rPr>
      <w:rFonts w:ascii="MS Mincho" w:hAnsi="MS Mincho" w:cs="Arial Unicode MS"/>
      <w:i/>
      <w:iCs/>
      <w:color w:val="FF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025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258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802587"/>
    <w:pPr>
      <w:framePr w:w="8233" w:h="1294" w:hSpace="141" w:wrap="around" w:vAnchor="page" w:hAnchor="page" w:x="2587" w:y="433"/>
      <w:jc w:val="center"/>
    </w:pPr>
    <w:rPr>
      <w:b/>
      <w:bCs/>
      <w:i/>
      <w:color w:val="80808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ientrocorpodeltesto">
    <w:name w:val="Body Text Indent"/>
    <w:basedOn w:val="Normale"/>
    <w:rsid w:val="00802587"/>
    <w:pPr>
      <w:tabs>
        <w:tab w:val="left" w:pos="5387"/>
      </w:tabs>
      <w:adjustRightInd w:val="0"/>
      <w:ind w:left="5664" w:firstLine="708"/>
    </w:pPr>
    <w:rPr>
      <w:rFonts w:ascii="RotisSemiSerif" w:hAnsi="RotisSemiSerif"/>
      <w:color w:val="CD2737"/>
    </w:rPr>
  </w:style>
  <w:style w:type="paragraph" w:customStyle="1" w:styleId="denominazionecorso">
    <w:name w:val="denominazionecorso"/>
    <w:basedOn w:val="Normale"/>
    <w:next w:val="Normale"/>
    <w:link w:val="denominazionecorsoCarattere1"/>
    <w:rsid w:val="00FB3561"/>
    <w:pPr>
      <w:keepNext/>
      <w:tabs>
        <w:tab w:val="left" w:pos="709"/>
        <w:tab w:val="right" w:pos="6804"/>
      </w:tabs>
      <w:spacing w:after="40"/>
      <w:jc w:val="both"/>
      <w:outlineLvl w:val="0"/>
    </w:pPr>
    <w:rPr>
      <w:b/>
      <w:bCs/>
      <w:color w:val="00000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LDU">
    <w:name w:val="CLDU"/>
    <w:basedOn w:val="Normale"/>
    <w:autoRedefine/>
    <w:rsid w:val="00FB3561"/>
    <w:pPr>
      <w:widowControl w:val="0"/>
      <w:tabs>
        <w:tab w:val="right" w:pos="7938"/>
      </w:tabs>
      <w:spacing w:after="40" w:line="240" w:lineRule="exact"/>
      <w:jc w:val="both"/>
      <w:outlineLvl w:val="0"/>
    </w:pPr>
    <w:rPr>
      <w:bCs/>
      <w:iCs/>
      <w:snapToGrid w:val="0"/>
    </w:rPr>
  </w:style>
  <w:style w:type="paragraph" w:styleId="Corpotesto">
    <w:name w:val="Body Text"/>
    <w:basedOn w:val="Normale"/>
    <w:link w:val="CorpotestoCarattere"/>
    <w:rsid w:val="00FB3561"/>
    <w:pPr>
      <w:spacing w:after="120"/>
    </w:pPr>
  </w:style>
  <w:style w:type="character" w:customStyle="1" w:styleId="CorpotestoCarattere">
    <w:name w:val="Corpo testo Carattere"/>
    <w:link w:val="Corpotesto"/>
    <w:rsid w:val="00FB3561"/>
    <w:rPr>
      <w:rFonts w:ascii="Arial" w:hAnsi="Arial" w:cs="Arial"/>
      <w:sz w:val="18"/>
      <w:szCs w:val="18"/>
    </w:rPr>
  </w:style>
  <w:style w:type="paragraph" w:customStyle="1" w:styleId="docins">
    <w:name w:val="docins"/>
    <w:basedOn w:val="Normale"/>
    <w:link w:val="docinsCarattere"/>
    <w:rsid w:val="00FB3561"/>
    <w:pPr>
      <w:widowControl w:val="0"/>
      <w:tabs>
        <w:tab w:val="right" w:leader="dot" w:pos="6804"/>
        <w:tab w:val="right" w:leader="dot" w:pos="7655"/>
      </w:tabs>
      <w:spacing w:before="120" w:line="240" w:lineRule="exact"/>
      <w:jc w:val="both"/>
    </w:pPr>
    <w:rPr>
      <w:b/>
      <w:bCs/>
      <w:sz w:val="22"/>
      <w:szCs w:val="22"/>
    </w:rPr>
  </w:style>
  <w:style w:type="character" w:customStyle="1" w:styleId="denominazionecorsoCarattere1">
    <w:name w:val="denominazionecorso Carattere1"/>
    <w:link w:val="denominazionecorso"/>
    <w:rsid w:val="00FB3561"/>
    <w:rPr>
      <w:rFonts w:ascii="Arial" w:hAnsi="Arial" w:cs="Arial"/>
      <w:b/>
      <w:bCs/>
      <w:color w:val="00000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ocinsCarattere">
    <w:name w:val="docins Carattere"/>
    <w:link w:val="docins"/>
    <w:rsid w:val="00FB3561"/>
    <w:rPr>
      <w:rFonts w:ascii="Arial" w:hAnsi="Arial" w:cs="Arial"/>
      <w:b/>
      <w:bCs/>
      <w:sz w:val="22"/>
      <w:szCs w:val="22"/>
    </w:rPr>
  </w:style>
  <w:style w:type="paragraph" w:customStyle="1" w:styleId="Cdftesto">
    <w:name w:val="Cdf testo"/>
    <w:basedOn w:val="Normale"/>
    <w:rsid w:val="00687089"/>
    <w:pPr>
      <w:widowControl w:val="0"/>
      <w:autoSpaceDE/>
      <w:autoSpaceDN/>
      <w:jc w:val="both"/>
    </w:pPr>
    <w:rPr>
      <w:rFonts w:ascii="Times New Roman" w:hAnsi="Times New Roman" w:cs="Times New Roman"/>
      <w:sz w:val="24"/>
      <w:szCs w:val="20"/>
    </w:rPr>
  </w:style>
  <w:style w:type="character" w:styleId="Collegamentoipertestuale">
    <w:name w:val="Hyperlink"/>
    <w:rsid w:val="0068708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46A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46AE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05999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C34E7"/>
  </w:style>
  <w:style w:type="paragraph" w:styleId="Paragrafoelenco">
    <w:name w:val="List Paragraph"/>
    <w:basedOn w:val="Normale"/>
    <w:uiPriority w:val="34"/>
    <w:qFormat/>
    <w:rsid w:val="00010274"/>
    <w:pPr>
      <w:ind w:left="720"/>
      <w:contextualSpacing/>
    </w:pPr>
  </w:style>
  <w:style w:type="paragraph" w:customStyle="1" w:styleId="Default">
    <w:name w:val="Default"/>
    <w:rsid w:val="001D2BF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9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2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9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8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AppData\Roaming\Microsoft\Templates\INTESTAZIONE%20FACOL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B2D3C-2A48-400F-B107-C17D9684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FACOLTA.DOT</Template>
  <TotalTime>1</TotalTime>
  <Pages>1</Pages>
  <Words>221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 - Facoltà Economia</Company>
  <LinksUpToDate>false</LinksUpToDate>
  <CharactersWithSpaces>1597</CharactersWithSpaces>
  <SharedDoc>false</SharedDoc>
  <HLinks>
    <vt:vector size="6" baseType="variant">
      <vt:variant>
        <vt:i4>7077897</vt:i4>
      </vt:variant>
      <vt:variant>
        <vt:i4>0</vt:i4>
      </vt:variant>
      <vt:variant>
        <vt:i4>0</vt:i4>
      </vt:variant>
      <vt:variant>
        <vt:i4>5</vt:i4>
      </vt:variant>
      <vt:variant>
        <vt:lpwstr>mailto:segreteria.presidenzaeconomia@univpm.it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Univpm</dc:creator>
  <cp:lastModifiedBy>Claudio Clasar</cp:lastModifiedBy>
  <cp:revision>6</cp:revision>
  <cp:lastPrinted>2016-06-01T11:07:00Z</cp:lastPrinted>
  <dcterms:created xsi:type="dcterms:W3CDTF">2016-09-12T10:33:00Z</dcterms:created>
  <dcterms:modified xsi:type="dcterms:W3CDTF">2016-10-27T09:16:00Z</dcterms:modified>
</cp:coreProperties>
</file>